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D2C2E" w14:textId="77777777" w:rsidR="00977382" w:rsidRDefault="00977382" w:rsidP="0097738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船員雇入契約書</w:t>
      </w:r>
    </w:p>
    <w:p w14:paraId="01D4D142" w14:textId="77777777" w:rsidR="00977382" w:rsidRDefault="00977382" w:rsidP="0097738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＜就業規則を引用する場合の記載例＞</w:t>
      </w:r>
    </w:p>
    <w:p w14:paraId="5C6C7DDB" w14:textId="77777777" w:rsidR="00977382" w:rsidRPr="00577FA6" w:rsidRDefault="00977382" w:rsidP="00977382">
      <w:pPr>
        <w:rPr>
          <w:sz w:val="18"/>
        </w:rPr>
      </w:pPr>
    </w:p>
    <w:p w14:paraId="49253332" w14:textId="77777777" w:rsidR="00977382" w:rsidRDefault="00977382" w:rsidP="00977382">
      <w:pPr>
        <w:ind w:firstLineChars="100" w:firstLine="210"/>
        <w:jc w:val="left"/>
      </w:pPr>
      <w:r>
        <w:rPr>
          <w:rFonts w:hint="eastAsia"/>
        </w:rPr>
        <w:t xml:space="preserve">株式会社　</w:t>
      </w:r>
      <w:r>
        <w:rPr>
          <w:rFonts w:hint="eastAsia"/>
          <w:color w:val="0070C0"/>
          <w:u w:val="single"/>
        </w:rPr>
        <w:t xml:space="preserve">海上労働船舶　　</w:t>
      </w:r>
      <w:r>
        <w:rPr>
          <w:rFonts w:hint="eastAsia"/>
        </w:rPr>
        <w:t xml:space="preserve">（甲）と船員　</w:t>
      </w:r>
      <w:r>
        <w:rPr>
          <w:rFonts w:hint="eastAsia"/>
          <w:color w:val="0070C0"/>
          <w:u w:val="single"/>
        </w:rPr>
        <w:t xml:space="preserve">国土太郎　　</w:t>
      </w:r>
      <w:r>
        <w:rPr>
          <w:rFonts w:hint="eastAsia"/>
        </w:rPr>
        <w:t>（乙）は、以下の条件に基づき雇入契約を締結する。</w:t>
      </w:r>
    </w:p>
    <w:p w14:paraId="3329E094" w14:textId="77777777" w:rsidR="00977382" w:rsidRDefault="00977382" w:rsidP="00977382">
      <w:pPr>
        <w:jc w:val="left"/>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6"/>
        <w:gridCol w:w="6814"/>
      </w:tblGrid>
      <w:tr w:rsidR="00977382" w14:paraId="2B4CF2E1" w14:textId="77777777" w:rsidTr="002C318C">
        <w:trPr>
          <w:trHeight w:val="397"/>
        </w:trPr>
        <w:tc>
          <w:tcPr>
            <w:tcW w:w="2186" w:type="dxa"/>
            <w:tcBorders>
              <w:top w:val="single" w:sz="4" w:space="0" w:color="auto"/>
              <w:left w:val="single" w:sz="4" w:space="0" w:color="auto"/>
              <w:bottom w:val="single" w:sz="4" w:space="0" w:color="auto"/>
              <w:right w:val="single" w:sz="4" w:space="0" w:color="auto"/>
            </w:tcBorders>
            <w:vAlign w:val="center"/>
            <w:hideMark/>
          </w:tcPr>
          <w:p w14:paraId="68995851" w14:textId="77777777" w:rsidR="00977382" w:rsidRDefault="00977382" w:rsidP="00A87DE0">
            <w:pPr>
              <w:jc w:val="center"/>
              <w:rPr>
                <w:color w:val="0070C0"/>
              </w:rPr>
            </w:pPr>
            <w:r>
              <w:rPr>
                <w:rFonts w:asciiTheme="majorHAnsi" w:cstheme="majorHAnsi" w:hint="eastAsia"/>
                <w:color w:val="000000" w:themeColor="text1"/>
              </w:rPr>
              <w:t>雇</w:t>
            </w:r>
            <w:r>
              <w:rPr>
                <w:rFonts w:asciiTheme="majorHAnsi" w:cstheme="majorHAnsi"/>
                <w:color w:val="000000" w:themeColor="text1"/>
              </w:rPr>
              <w:t xml:space="preserve"> </w:t>
            </w:r>
            <w:r w:rsidR="00A87DE0">
              <w:rPr>
                <w:rFonts w:asciiTheme="majorHAnsi" w:cstheme="majorHAnsi" w:hint="eastAsia"/>
                <w:color w:val="000000" w:themeColor="text1"/>
              </w:rPr>
              <w:t>入</w:t>
            </w:r>
            <w:r>
              <w:rPr>
                <w:rFonts w:asciiTheme="majorHAnsi" w:cstheme="majorHAnsi"/>
                <w:color w:val="000000" w:themeColor="text1"/>
              </w:rPr>
              <w:t xml:space="preserve"> </w:t>
            </w:r>
            <w:r>
              <w:rPr>
                <w:rFonts w:asciiTheme="majorHAnsi" w:cstheme="majorHAnsi" w:hint="eastAsia"/>
                <w:color w:val="000000" w:themeColor="text1"/>
              </w:rPr>
              <w:t>期</w:t>
            </w:r>
            <w:r>
              <w:rPr>
                <w:rFonts w:asciiTheme="majorHAnsi" w:cstheme="majorHAnsi"/>
                <w:color w:val="000000" w:themeColor="text1"/>
              </w:rPr>
              <w:t xml:space="preserve"> </w:t>
            </w:r>
            <w:r>
              <w:rPr>
                <w:rFonts w:asciiTheme="majorHAnsi" w:cstheme="majorHAnsi" w:hint="eastAsia"/>
                <w:color w:val="000000" w:themeColor="text1"/>
              </w:rPr>
              <w:t>間</w:t>
            </w:r>
          </w:p>
        </w:tc>
        <w:tc>
          <w:tcPr>
            <w:tcW w:w="6814" w:type="dxa"/>
            <w:tcBorders>
              <w:top w:val="single" w:sz="4" w:space="0" w:color="auto"/>
              <w:left w:val="single" w:sz="4" w:space="0" w:color="auto"/>
              <w:bottom w:val="single" w:sz="4" w:space="0" w:color="auto"/>
              <w:right w:val="single" w:sz="4" w:space="0" w:color="auto"/>
            </w:tcBorders>
            <w:vAlign w:val="center"/>
            <w:hideMark/>
          </w:tcPr>
          <w:p w14:paraId="5DDE115D" w14:textId="77777777" w:rsidR="00977382" w:rsidRDefault="00977382">
            <w:pPr>
              <w:ind w:firstLineChars="100" w:firstLine="210"/>
              <w:jc w:val="left"/>
              <w:rPr>
                <w:color w:val="0070C0"/>
              </w:rPr>
            </w:pPr>
            <w:r>
              <w:rPr>
                <w:rFonts w:asciiTheme="majorHAnsi" w:cstheme="majorHAnsi" w:hint="eastAsia"/>
                <w:color w:val="0070C0"/>
              </w:rPr>
              <w:t>期間の定めなし。</w:t>
            </w:r>
          </w:p>
        </w:tc>
      </w:tr>
      <w:tr w:rsidR="00977382" w14:paraId="70536296" w14:textId="77777777" w:rsidTr="002C318C">
        <w:trPr>
          <w:trHeight w:val="397"/>
        </w:trPr>
        <w:tc>
          <w:tcPr>
            <w:tcW w:w="2186" w:type="dxa"/>
            <w:tcBorders>
              <w:top w:val="single" w:sz="4" w:space="0" w:color="auto"/>
              <w:left w:val="single" w:sz="4" w:space="0" w:color="auto"/>
              <w:bottom w:val="single" w:sz="4" w:space="0" w:color="auto"/>
              <w:right w:val="single" w:sz="4" w:space="0" w:color="auto"/>
            </w:tcBorders>
            <w:vAlign w:val="center"/>
            <w:hideMark/>
          </w:tcPr>
          <w:p w14:paraId="420E7043" w14:textId="77777777" w:rsidR="00977382" w:rsidRDefault="00977382">
            <w:pPr>
              <w:jc w:val="center"/>
              <w:rPr>
                <w:color w:val="0070C0"/>
              </w:rPr>
            </w:pPr>
            <w:r>
              <w:rPr>
                <w:rFonts w:hint="eastAsia"/>
                <w:color w:val="000000" w:themeColor="text1"/>
              </w:rPr>
              <w:t>乗り組む船舶</w:t>
            </w:r>
          </w:p>
        </w:tc>
        <w:tc>
          <w:tcPr>
            <w:tcW w:w="6814" w:type="dxa"/>
            <w:tcBorders>
              <w:top w:val="single" w:sz="4" w:space="0" w:color="auto"/>
              <w:left w:val="single" w:sz="4" w:space="0" w:color="auto"/>
              <w:bottom w:val="single" w:sz="4" w:space="0" w:color="auto"/>
              <w:right w:val="single" w:sz="4" w:space="0" w:color="auto"/>
            </w:tcBorders>
            <w:vAlign w:val="center"/>
            <w:hideMark/>
          </w:tcPr>
          <w:p w14:paraId="3EF5A1F7" w14:textId="77777777" w:rsidR="00977382" w:rsidRDefault="00977382">
            <w:pPr>
              <w:ind w:firstLineChars="100" w:firstLine="210"/>
              <w:rPr>
                <w:color w:val="0070C0"/>
              </w:rPr>
            </w:pPr>
            <w:r>
              <w:rPr>
                <w:rFonts w:hint="eastAsia"/>
                <w:color w:val="0070C0"/>
              </w:rPr>
              <w:t>就業規則の定員表に掲げる船舶のうち、甲が指名する船舶</w:t>
            </w:r>
          </w:p>
        </w:tc>
      </w:tr>
      <w:tr w:rsidR="00977382" w14:paraId="05CE7606" w14:textId="77777777" w:rsidTr="00577FA6">
        <w:trPr>
          <w:trHeight w:val="567"/>
        </w:trPr>
        <w:tc>
          <w:tcPr>
            <w:tcW w:w="2186" w:type="dxa"/>
            <w:tcBorders>
              <w:top w:val="single" w:sz="4" w:space="0" w:color="auto"/>
              <w:left w:val="single" w:sz="4" w:space="0" w:color="auto"/>
              <w:bottom w:val="single" w:sz="4" w:space="0" w:color="auto"/>
              <w:right w:val="single" w:sz="4" w:space="0" w:color="auto"/>
            </w:tcBorders>
            <w:vAlign w:val="center"/>
            <w:hideMark/>
          </w:tcPr>
          <w:p w14:paraId="49F9F6DF" w14:textId="77777777" w:rsidR="00977382" w:rsidRDefault="00977382">
            <w:pPr>
              <w:jc w:val="center"/>
              <w:rPr>
                <w:color w:val="0070C0"/>
              </w:rPr>
            </w:pPr>
            <w:r>
              <w:rPr>
                <w:rFonts w:hint="eastAsia"/>
                <w:color w:val="000000" w:themeColor="text1"/>
              </w:rPr>
              <w:t>従事する職務</w:t>
            </w:r>
          </w:p>
        </w:tc>
        <w:tc>
          <w:tcPr>
            <w:tcW w:w="6814" w:type="dxa"/>
            <w:tcBorders>
              <w:top w:val="single" w:sz="4" w:space="0" w:color="auto"/>
              <w:left w:val="single" w:sz="4" w:space="0" w:color="auto"/>
              <w:bottom w:val="single" w:sz="4" w:space="0" w:color="auto"/>
              <w:right w:val="single" w:sz="4" w:space="0" w:color="auto"/>
            </w:tcBorders>
            <w:vAlign w:val="center"/>
            <w:hideMark/>
          </w:tcPr>
          <w:p w14:paraId="1580B5E3" w14:textId="77777777" w:rsidR="00977382" w:rsidRDefault="00977382">
            <w:pPr>
              <w:ind w:firstLineChars="100" w:firstLine="210"/>
              <w:rPr>
                <w:color w:val="0070C0"/>
              </w:rPr>
            </w:pPr>
            <w:r>
              <w:rPr>
                <w:rFonts w:hint="eastAsia"/>
                <w:color w:val="0070C0"/>
              </w:rPr>
              <w:t>二等航海士（ただし、船長下船時等に一等航海士の職務を行うことがある。）</w:t>
            </w:r>
          </w:p>
        </w:tc>
      </w:tr>
      <w:tr w:rsidR="00977382" w14:paraId="1CAD3323" w14:textId="77777777" w:rsidTr="00977382">
        <w:trPr>
          <w:trHeight w:val="623"/>
        </w:trPr>
        <w:tc>
          <w:tcPr>
            <w:tcW w:w="2186" w:type="dxa"/>
            <w:tcBorders>
              <w:top w:val="single" w:sz="4" w:space="0" w:color="auto"/>
              <w:left w:val="single" w:sz="4" w:space="0" w:color="auto"/>
              <w:bottom w:val="single" w:sz="4" w:space="0" w:color="auto"/>
              <w:right w:val="single" w:sz="4" w:space="0" w:color="auto"/>
            </w:tcBorders>
            <w:hideMark/>
          </w:tcPr>
          <w:p w14:paraId="5C926C44" w14:textId="77777777" w:rsidR="00977382" w:rsidRPr="00577FA6" w:rsidRDefault="00977382">
            <w:pPr>
              <w:rPr>
                <w:rFonts w:asciiTheme="majorHAnsi" w:cstheme="majorHAnsi"/>
                <w:color w:val="0070C0"/>
                <w:sz w:val="19"/>
                <w:szCs w:val="19"/>
              </w:rPr>
            </w:pPr>
            <w:r w:rsidRPr="00577FA6">
              <w:rPr>
                <w:rFonts w:asciiTheme="majorHAnsi" w:cstheme="majorHAnsi" w:hint="eastAsia"/>
                <w:sz w:val="18"/>
                <w:szCs w:val="19"/>
              </w:rPr>
              <w:t>基準労働期間、労働時間、休息時間、休日、休暇</w:t>
            </w:r>
          </w:p>
        </w:tc>
        <w:tc>
          <w:tcPr>
            <w:tcW w:w="6814" w:type="dxa"/>
            <w:tcBorders>
              <w:top w:val="single" w:sz="4" w:space="0" w:color="auto"/>
              <w:left w:val="single" w:sz="4" w:space="0" w:color="auto"/>
              <w:bottom w:val="single" w:sz="4" w:space="0" w:color="auto"/>
              <w:right w:val="single" w:sz="4" w:space="0" w:color="auto"/>
            </w:tcBorders>
            <w:vAlign w:val="center"/>
            <w:hideMark/>
          </w:tcPr>
          <w:p w14:paraId="78504D5C" w14:textId="77777777" w:rsidR="00977382" w:rsidRDefault="00977382">
            <w:pPr>
              <w:ind w:firstLineChars="100" w:firstLine="210"/>
              <w:jc w:val="left"/>
              <w:rPr>
                <w:rFonts w:asciiTheme="majorHAnsi" w:cstheme="majorHAnsi"/>
                <w:color w:val="0070C0"/>
              </w:rPr>
            </w:pPr>
            <w:r>
              <w:rPr>
                <w:rFonts w:asciiTheme="majorHAnsi" w:cstheme="majorHAnsi" w:hint="eastAsia"/>
                <w:color w:val="0070C0"/>
              </w:rPr>
              <w:t>就業規則第</w:t>
            </w:r>
            <w:r>
              <w:rPr>
                <w:rFonts w:asciiTheme="majorHAnsi" w:cstheme="majorHAnsi"/>
                <w:color w:val="0070C0"/>
              </w:rPr>
              <w:t>53</w:t>
            </w:r>
            <w:r>
              <w:rPr>
                <w:rFonts w:asciiTheme="majorHAnsi" w:cstheme="majorHAnsi" w:hint="eastAsia"/>
                <w:color w:val="0070C0"/>
              </w:rPr>
              <w:t>条～第</w:t>
            </w:r>
            <w:r>
              <w:rPr>
                <w:rFonts w:asciiTheme="majorHAnsi" w:cstheme="majorHAnsi"/>
                <w:color w:val="0070C0"/>
              </w:rPr>
              <w:t>85</w:t>
            </w:r>
            <w:r>
              <w:rPr>
                <w:rFonts w:asciiTheme="majorHAnsi" w:cstheme="majorHAnsi" w:hint="eastAsia"/>
                <w:color w:val="0070C0"/>
              </w:rPr>
              <w:t>条に定めるところによる。</w:t>
            </w:r>
          </w:p>
          <w:p w14:paraId="3BB4A866" w14:textId="77777777" w:rsidR="00977382" w:rsidRDefault="00977382">
            <w:pPr>
              <w:ind w:firstLineChars="100" w:firstLine="210"/>
              <w:jc w:val="left"/>
              <w:rPr>
                <w:rFonts w:asciiTheme="majorHAnsi" w:cstheme="majorHAnsi"/>
                <w:color w:val="0070C0"/>
              </w:rPr>
            </w:pPr>
            <w:r>
              <w:rPr>
                <w:rFonts w:asciiTheme="majorHAnsi" w:cstheme="majorHAnsi" w:hint="eastAsia"/>
                <w:color w:val="0070C0"/>
              </w:rPr>
              <w:t>また、乙は船員法に定める休息時間が付与される。</w:t>
            </w:r>
          </w:p>
        </w:tc>
      </w:tr>
      <w:tr w:rsidR="00977382" w14:paraId="5379D999" w14:textId="77777777" w:rsidTr="00577FA6">
        <w:trPr>
          <w:trHeight w:val="1134"/>
        </w:trPr>
        <w:tc>
          <w:tcPr>
            <w:tcW w:w="2186" w:type="dxa"/>
            <w:tcBorders>
              <w:top w:val="single" w:sz="4" w:space="0" w:color="auto"/>
              <w:left w:val="single" w:sz="4" w:space="0" w:color="auto"/>
              <w:bottom w:val="single" w:sz="4" w:space="0" w:color="auto"/>
              <w:right w:val="single" w:sz="4" w:space="0" w:color="auto"/>
            </w:tcBorders>
            <w:vAlign w:val="center"/>
            <w:hideMark/>
          </w:tcPr>
          <w:p w14:paraId="3B8F96A3" w14:textId="77777777" w:rsidR="00977382" w:rsidRDefault="00977382">
            <w:pPr>
              <w:jc w:val="center"/>
              <w:rPr>
                <w:color w:val="000000" w:themeColor="text1"/>
                <w:sz w:val="20"/>
                <w:szCs w:val="20"/>
              </w:rPr>
            </w:pPr>
            <w:r>
              <w:rPr>
                <w:rFonts w:hint="eastAsia"/>
                <w:sz w:val="20"/>
                <w:szCs w:val="20"/>
              </w:rPr>
              <w:t>給与</w:t>
            </w:r>
            <w:r>
              <w:rPr>
                <w:rFonts w:hint="eastAsia"/>
                <w:color w:val="000000" w:themeColor="text1"/>
                <w:sz w:val="20"/>
                <w:szCs w:val="20"/>
              </w:rPr>
              <w:t>その他の報酬の</w:t>
            </w:r>
          </w:p>
          <w:p w14:paraId="0E92CBA7" w14:textId="77777777" w:rsidR="00977382" w:rsidRDefault="00977382">
            <w:pPr>
              <w:jc w:val="center"/>
              <w:rPr>
                <w:color w:val="4F81BD" w:themeColor="accent1"/>
              </w:rPr>
            </w:pPr>
            <w:r>
              <w:rPr>
                <w:rFonts w:hint="eastAsia"/>
                <w:color w:val="000000" w:themeColor="text1"/>
                <w:sz w:val="20"/>
                <w:szCs w:val="20"/>
              </w:rPr>
              <w:t>決定方法及び支払い</w:t>
            </w:r>
          </w:p>
        </w:tc>
        <w:tc>
          <w:tcPr>
            <w:tcW w:w="6814" w:type="dxa"/>
            <w:tcBorders>
              <w:top w:val="single" w:sz="4" w:space="0" w:color="auto"/>
              <w:left w:val="single" w:sz="4" w:space="0" w:color="auto"/>
              <w:bottom w:val="single" w:sz="4" w:space="0" w:color="auto"/>
              <w:right w:val="single" w:sz="4" w:space="0" w:color="auto"/>
            </w:tcBorders>
            <w:vAlign w:val="center"/>
            <w:hideMark/>
          </w:tcPr>
          <w:p w14:paraId="309B7061" w14:textId="77777777" w:rsidR="00977382" w:rsidRDefault="00977382">
            <w:pPr>
              <w:ind w:firstLineChars="100" w:firstLine="210"/>
              <w:jc w:val="left"/>
              <w:rPr>
                <w:color w:val="0070C0"/>
              </w:rPr>
            </w:pPr>
            <w:r>
              <w:rPr>
                <w:rFonts w:hint="eastAsia"/>
                <w:color w:val="0070C0"/>
              </w:rPr>
              <w:t>基本給</w:t>
            </w:r>
            <w:r>
              <w:rPr>
                <w:color w:val="0070C0"/>
              </w:rPr>
              <w:t xml:space="preserve"> </w:t>
            </w:r>
            <w:r>
              <w:rPr>
                <w:rFonts w:hint="eastAsia"/>
                <w:color w:val="0070C0"/>
              </w:rPr>
              <w:t>（月給）：</w:t>
            </w:r>
            <w:r>
              <w:rPr>
                <w:color w:val="0070C0"/>
              </w:rPr>
              <w:t>435,000</w:t>
            </w:r>
            <w:r>
              <w:rPr>
                <w:rFonts w:hint="eastAsia"/>
                <w:color w:val="0070C0"/>
              </w:rPr>
              <w:t>円</w:t>
            </w:r>
          </w:p>
          <w:p w14:paraId="5633013E" w14:textId="77777777" w:rsidR="00977382" w:rsidRDefault="00977382">
            <w:pPr>
              <w:ind w:firstLineChars="100" w:firstLine="210"/>
              <w:jc w:val="left"/>
              <w:rPr>
                <w:color w:val="0070C0"/>
              </w:rPr>
            </w:pPr>
            <w:r>
              <w:rPr>
                <w:rFonts w:hint="eastAsia"/>
                <w:color w:val="0070C0"/>
              </w:rPr>
              <w:t>歩合給制度なし。</w:t>
            </w:r>
          </w:p>
          <w:p w14:paraId="7DC396B7" w14:textId="77777777" w:rsidR="00977382" w:rsidRDefault="00977382">
            <w:pPr>
              <w:ind w:firstLineChars="100" w:firstLine="210"/>
              <w:jc w:val="left"/>
              <w:rPr>
                <w:color w:val="4F81BD" w:themeColor="accent1"/>
              </w:rPr>
            </w:pPr>
            <w:r>
              <w:rPr>
                <w:rFonts w:hint="eastAsia"/>
                <w:color w:val="0070C0"/>
              </w:rPr>
              <w:t>その他の報酬、給与等の支払い方法等については、就業規則第</w:t>
            </w:r>
            <w:r>
              <w:rPr>
                <w:color w:val="0070C0"/>
              </w:rPr>
              <w:t>91</w:t>
            </w:r>
            <w:r>
              <w:rPr>
                <w:rFonts w:hint="eastAsia"/>
                <w:color w:val="0070C0"/>
              </w:rPr>
              <w:t>条～第</w:t>
            </w:r>
            <w:r>
              <w:rPr>
                <w:color w:val="0070C0"/>
              </w:rPr>
              <w:t>119</w:t>
            </w:r>
            <w:r>
              <w:rPr>
                <w:rFonts w:hint="eastAsia"/>
                <w:color w:val="0070C0"/>
              </w:rPr>
              <w:t>条に定めるところによる。</w:t>
            </w:r>
          </w:p>
        </w:tc>
      </w:tr>
      <w:tr w:rsidR="00977382" w14:paraId="577384AD" w14:textId="77777777" w:rsidTr="00577FA6">
        <w:trPr>
          <w:trHeight w:val="680"/>
        </w:trPr>
        <w:tc>
          <w:tcPr>
            <w:tcW w:w="2186" w:type="dxa"/>
            <w:tcBorders>
              <w:top w:val="single" w:sz="4" w:space="0" w:color="auto"/>
              <w:left w:val="single" w:sz="4" w:space="0" w:color="auto"/>
              <w:bottom w:val="single" w:sz="4" w:space="0" w:color="auto"/>
              <w:right w:val="single" w:sz="4" w:space="0" w:color="auto"/>
            </w:tcBorders>
            <w:vAlign w:val="center"/>
            <w:hideMark/>
          </w:tcPr>
          <w:p w14:paraId="049DAAD0" w14:textId="77777777" w:rsidR="00977382" w:rsidRDefault="00977382">
            <w:pPr>
              <w:jc w:val="center"/>
              <w:rPr>
                <w:color w:val="0070C0"/>
              </w:rPr>
            </w:pPr>
            <w:r>
              <w:rPr>
                <w:rFonts w:hint="eastAsia"/>
              </w:rPr>
              <w:t>災</w:t>
            </w:r>
            <w:r>
              <w:t xml:space="preserve"> </w:t>
            </w:r>
            <w:r>
              <w:rPr>
                <w:rFonts w:hint="eastAsia"/>
              </w:rPr>
              <w:t>害</w:t>
            </w:r>
            <w:r>
              <w:t xml:space="preserve"> </w:t>
            </w:r>
            <w:r>
              <w:rPr>
                <w:rFonts w:hint="eastAsia"/>
              </w:rPr>
              <w:t>補</w:t>
            </w:r>
            <w:r>
              <w:t xml:space="preserve"> </w:t>
            </w:r>
            <w:r>
              <w:rPr>
                <w:rFonts w:hint="eastAsia"/>
              </w:rPr>
              <w:t>償</w:t>
            </w:r>
          </w:p>
        </w:tc>
        <w:tc>
          <w:tcPr>
            <w:tcW w:w="6814" w:type="dxa"/>
            <w:tcBorders>
              <w:top w:val="single" w:sz="4" w:space="0" w:color="auto"/>
              <w:left w:val="single" w:sz="4" w:space="0" w:color="auto"/>
              <w:bottom w:val="single" w:sz="4" w:space="0" w:color="auto"/>
              <w:right w:val="single" w:sz="4" w:space="0" w:color="auto"/>
            </w:tcBorders>
            <w:vAlign w:val="center"/>
            <w:hideMark/>
          </w:tcPr>
          <w:p w14:paraId="2FAE9414" w14:textId="77777777" w:rsidR="00977382" w:rsidRDefault="00977382">
            <w:pPr>
              <w:ind w:firstLineChars="100" w:firstLine="210"/>
              <w:rPr>
                <w:color w:val="0070C0"/>
              </w:rPr>
            </w:pPr>
            <w:r>
              <w:rPr>
                <w:rFonts w:hint="eastAsia"/>
                <w:color w:val="0070C0"/>
              </w:rPr>
              <w:t>乙は労働者災害補償保険法及び船員保険法に基づく給付によるほか、就業規則第</w:t>
            </w:r>
            <w:r>
              <w:rPr>
                <w:color w:val="0070C0"/>
              </w:rPr>
              <w:t>145</w:t>
            </w:r>
            <w:r>
              <w:rPr>
                <w:rFonts w:hint="eastAsia"/>
                <w:color w:val="0070C0"/>
              </w:rPr>
              <w:t>条～第</w:t>
            </w:r>
            <w:r>
              <w:rPr>
                <w:color w:val="0070C0"/>
              </w:rPr>
              <w:t>152</w:t>
            </w:r>
            <w:r>
              <w:rPr>
                <w:rFonts w:hint="eastAsia"/>
                <w:color w:val="0070C0"/>
              </w:rPr>
              <w:t>条による給付を受けることができる。</w:t>
            </w:r>
          </w:p>
        </w:tc>
      </w:tr>
      <w:tr w:rsidR="00977382" w14:paraId="2BE50794" w14:textId="77777777" w:rsidTr="00977382">
        <w:trPr>
          <w:trHeight w:val="1974"/>
        </w:trPr>
        <w:tc>
          <w:tcPr>
            <w:tcW w:w="2186" w:type="dxa"/>
            <w:tcBorders>
              <w:top w:val="single" w:sz="4" w:space="0" w:color="auto"/>
              <w:left w:val="single" w:sz="4" w:space="0" w:color="auto"/>
              <w:bottom w:val="single" w:sz="4" w:space="0" w:color="auto"/>
              <w:right w:val="single" w:sz="4" w:space="0" w:color="auto"/>
            </w:tcBorders>
            <w:vAlign w:val="center"/>
            <w:hideMark/>
          </w:tcPr>
          <w:p w14:paraId="05B5D0A5" w14:textId="77777777" w:rsidR="00977382" w:rsidRDefault="00977382">
            <w:pPr>
              <w:ind w:firstLineChars="50" w:firstLine="105"/>
            </w:pPr>
            <w:r>
              <w:rPr>
                <w:rFonts w:hint="eastAsia"/>
              </w:rPr>
              <w:t>退職、解雇、休職</w:t>
            </w:r>
          </w:p>
          <w:p w14:paraId="2B11FDB8" w14:textId="77777777" w:rsidR="00977382" w:rsidRDefault="00977382">
            <w:pPr>
              <w:ind w:firstLineChars="50" w:firstLine="105"/>
              <w:rPr>
                <w:color w:val="4F81BD" w:themeColor="accent1"/>
              </w:rPr>
            </w:pPr>
            <w:r>
              <w:rPr>
                <w:rFonts w:hint="eastAsia"/>
              </w:rPr>
              <w:t>及び制裁</w:t>
            </w:r>
          </w:p>
        </w:tc>
        <w:tc>
          <w:tcPr>
            <w:tcW w:w="6814" w:type="dxa"/>
            <w:tcBorders>
              <w:top w:val="single" w:sz="4" w:space="0" w:color="auto"/>
              <w:left w:val="single" w:sz="4" w:space="0" w:color="auto"/>
              <w:bottom w:val="single" w:sz="4" w:space="0" w:color="auto"/>
              <w:right w:val="single" w:sz="4" w:space="0" w:color="auto"/>
            </w:tcBorders>
            <w:vAlign w:val="center"/>
            <w:hideMark/>
          </w:tcPr>
          <w:p w14:paraId="6C3F4306" w14:textId="77777777" w:rsidR="00977382" w:rsidRDefault="00977382">
            <w:pPr>
              <w:ind w:firstLineChars="100" w:firstLine="210"/>
              <w:rPr>
                <w:color w:val="0070C0"/>
              </w:rPr>
            </w:pPr>
            <w:r>
              <w:rPr>
                <w:rFonts w:hint="eastAsia"/>
                <w:color w:val="0070C0"/>
              </w:rPr>
              <w:t>退職、解雇については就業規則第</w:t>
            </w:r>
            <w:r>
              <w:rPr>
                <w:color w:val="0070C0"/>
              </w:rPr>
              <w:t>13</w:t>
            </w:r>
            <w:r>
              <w:rPr>
                <w:rFonts w:hint="eastAsia"/>
                <w:color w:val="0070C0"/>
              </w:rPr>
              <w:t>条～</w:t>
            </w:r>
            <w:r>
              <w:rPr>
                <w:color w:val="0070C0"/>
              </w:rPr>
              <w:t>15</w:t>
            </w:r>
            <w:r>
              <w:rPr>
                <w:rFonts w:hint="eastAsia"/>
                <w:color w:val="0070C0"/>
              </w:rPr>
              <w:t>条、休職については同規則第</w:t>
            </w:r>
            <w:r>
              <w:rPr>
                <w:color w:val="0070C0"/>
              </w:rPr>
              <w:t>11</w:t>
            </w:r>
            <w:r>
              <w:rPr>
                <w:rFonts w:hint="eastAsia"/>
                <w:color w:val="0070C0"/>
              </w:rPr>
              <w:t>条、制裁については同規則第</w:t>
            </w:r>
            <w:r>
              <w:rPr>
                <w:color w:val="0070C0"/>
              </w:rPr>
              <w:t>49</w:t>
            </w:r>
            <w:r>
              <w:rPr>
                <w:rFonts w:hint="eastAsia"/>
                <w:color w:val="0070C0"/>
              </w:rPr>
              <w:t>条～第</w:t>
            </w:r>
            <w:r>
              <w:rPr>
                <w:color w:val="0070C0"/>
              </w:rPr>
              <w:t>51</w:t>
            </w:r>
            <w:r>
              <w:rPr>
                <w:rFonts w:hint="eastAsia"/>
                <w:color w:val="0070C0"/>
              </w:rPr>
              <w:t>条、退職手当については同規則第</w:t>
            </w:r>
            <w:r>
              <w:rPr>
                <w:color w:val="0070C0"/>
              </w:rPr>
              <w:t>166</w:t>
            </w:r>
            <w:r>
              <w:rPr>
                <w:rFonts w:hint="eastAsia"/>
                <w:color w:val="0070C0"/>
              </w:rPr>
              <w:t>条～第</w:t>
            </w:r>
            <w:r>
              <w:rPr>
                <w:color w:val="0070C0"/>
              </w:rPr>
              <w:t>168</w:t>
            </w:r>
            <w:r>
              <w:rPr>
                <w:rFonts w:hint="eastAsia"/>
                <w:color w:val="0070C0"/>
              </w:rPr>
              <w:t>条に定めるところによる。また、退職にあたり乙は雇用保険法に基づく失業給付を受けることができる。</w:t>
            </w:r>
          </w:p>
          <w:p w14:paraId="51FB2C73" w14:textId="77777777" w:rsidR="00421435" w:rsidRPr="0064635B" w:rsidRDefault="00421435" w:rsidP="00421435">
            <w:pPr>
              <w:ind w:firstLineChars="100" w:firstLine="210"/>
              <w:rPr>
                <w:rFonts w:asciiTheme="majorHAnsi" w:cstheme="majorHAnsi"/>
                <w:color w:val="0070C0"/>
              </w:rPr>
            </w:pPr>
            <w:r w:rsidRPr="00257FE8">
              <w:rPr>
                <w:rFonts w:hint="eastAsia"/>
                <w:color w:val="0070C0"/>
              </w:rPr>
              <w:t>甲又は</w:t>
            </w:r>
            <w:r w:rsidR="00977382">
              <w:rPr>
                <w:rFonts w:asciiTheme="majorHAnsi" w:cstheme="majorHAnsi" w:hint="eastAsia"/>
                <w:color w:val="0070C0"/>
              </w:rPr>
              <w:t>乙は</w:t>
            </w:r>
            <w:r w:rsidR="00977382">
              <w:rPr>
                <w:rFonts w:asciiTheme="majorHAnsi" w:cstheme="majorHAnsi"/>
                <w:color w:val="0070C0"/>
              </w:rPr>
              <w:t>24</w:t>
            </w:r>
            <w:r w:rsidR="00977382">
              <w:rPr>
                <w:rFonts w:asciiTheme="majorHAnsi" w:cstheme="majorHAnsi" w:hint="eastAsia"/>
                <w:color w:val="0070C0"/>
              </w:rPr>
              <w:t>時間以上前に書面により申し入れた場合は、この契約を解除することができる。</w:t>
            </w:r>
            <w:r w:rsidR="00230076">
              <w:rPr>
                <w:rFonts w:asciiTheme="majorHAnsi" w:cstheme="majorHAnsi" w:hint="eastAsia"/>
                <w:color w:val="0070C0"/>
              </w:rPr>
              <w:t>上記にかかわらず、</w:t>
            </w:r>
            <w:r w:rsidR="0064635B">
              <w:rPr>
                <w:rFonts w:asciiTheme="majorHAnsi" w:cstheme="majorHAnsi" w:hint="eastAsia"/>
                <w:color w:val="0070C0"/>
              </w:rPr>
              <w:t>甲の都合により契約を解除するときは、甲は</w:t>
            </w:r>
            <w:r w:rsidR="00230076">
              <w:rPr>
                <w:rFonts w:asciiTheme="majorHAnsi" w:cstheme="majorHAnsi" w:hint="eastAsia"/>
                <w:color w:val="0070C0"/>
              </w:rPr>
              <w:t>乙に</w:t>
            </w:r>
            <w:r w:rsidR="0064635B">
              <w:rPr>
                <w:rFonts w:asciiTheme="majorHAnsi" w:cstheme="majorHAnsi" w:hint="eastAsia"/>
                <w:color w:val="0070C0"/>
              </w:rPr>
              <w:t>１か月前に通知する</w:t>
            </w:r>
            <w:r w:rsidR="00230076">
              <w:rPr>
                <w:rFonts w:asciiTheme="majorHAnsi" w:cstheme="majorHAnsi" w:hint="eastAsia"/>
                <w:color w:val="0070C0"/>
              </w:rPr>
              <w:t>ことを原則とし、当該通知を行うことができない場合は、乙に</w:t>
            </w:r>
            <w:r w:rsidR="0064635B">
              <w:rPr>
                <w:rFonts w:asciiTheme="majorHAnsi" w:cstheme="majorHAnsi" w:hint="eastAsia"/>
                <w:color w:val="0070C0"/>
              </w:rPr>
              <w:t>１か月分の給料を補償するものとする。</w:t>
            </w:r>
          </w:p>
        </w:tc>
      </w:tr>
      <w:tr w:rsidR="002C318C" w14:paraId="6B40068E" w14:textId="77777777" w:rsidTr="00362AC6">
        <w:trPr>
          <w:trHeight w:val="417"/>
        </w:trPr>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0C607D67" w14:textId="77777777" w:rsidR="00577FA6" w:rsidRDefault="00577FA6">
            <w:pPr>
              <w:jc w:val="center"/>
            </w:pPr>
            <w:r>
              <w:rPr>
                <w:rFonts w:hint="eastAsia"/>
              </w:rPr>
              <w:t>海賊行為による</w:t>
            </w:r>
          </w:p>
          <w:p w14:paraId="6CB79A94" w14:textId="77777777" w:rsidR="00577FA6" w:rsidRDefault="00577FA6">
            <w:pPr>
              <w:jc w:val="center"/>
            </w:pPr>
            <w:r>
              <w:rPr>
                <w:rFonts w:hint="eastAsia"/>
              </w:rPr>
              <w:t>被害を受けた場合</w:t>
            </w:r>
          </w:p>
          <w:p w14:paraId="5AB20884" w14:textId="77777777" w:rsidR="002C318C" w:rsidRDefault="00577FA6">
            <w:pPr>
              <w:jc w:val="center"/>
            </w:pPr>
            <w:r>
              <w:rPr>
                <w:rFonts w:hint="eastAsia"/>
              </w:rPr>
              <w:t>における</w:t>
            </w:r>
            <w:r w:rsidR="002C318C" w:rsidRPr="002C318C">
              <w:rPr>
                <w:rFonts w:hint="eastAsia"/>
              </w:rPr>
              <w:t>措置</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AFD8764" w14:textId="77777777" w:rsidR="002C318C" w:rsidRDefault="0049768F">
            <w:pPr>
              <w:ind w:firstLineChars="100" w:firstLine="210"/>
              <w:rPr>
                <w:color w:val="0070C0"/>
              </w:rPr>
            </w:pPr>
            <w:r>
              <w:rPr>
                <w:rFonts w:hint="eastAsia"/>
                <w:color w:val="0070C0"/>
              </w:rPr>
              <w:t>就業規則第</w:t>
            </w:r>
            <w:r>
              <w:rPr>
                <w:rFonts w:hint="eastAsia"/>
                <w:color w:val="0070C0"/>
              </w:rPr>
              <w:t>16</w:t>
            </w:r>
            <w:r>
              <w:rPr>
                <w:rFonts w:hint="eastAsia"/>
                <w:color w:val="0070C0"/>
              </w:rPr>
              <w:t>条及び第</w:t>
            </w:r>
            <w:r>
              <w:rPr>
                <w:rFonts w:hint="eastAsia"/>
                <w:color w:val="0070C0"/>
              </w:rPr>
              <w:t>120</w:t>
            </w:r>
            <w:r>
              <w:rPr>
                <w:rFonts w:hint="eastAsia"/>
                <w:color w:val="0070C0"/>
              </w:rPr>
              <w:t>条に定めるところによる。</w:t>
            </w:r>
          </w:p>
        </w:tc>
      </w:tr>
      <w:tr w:rsidR="00977382" w14:paraId="3B174246" w14:textId="77777777" w:rsidTr="00577FA6">
        <w:trPr>
          <w:trHeight w:val="397"/>
        </w:trPr>
        <w:tc>
          <w:tcPr>
            <w:tcW w:w="2186" w:type="dxa"/>
            <w:tcBorders>
              <w:top w:val="single" w:sz="4" w:space="0" w:color="auto"/>
              <w:left w:val="single" w:sz="4" w:space="0" w:color="auto"/>
              <w:bottom w:val="single" w:sz="4" w:space="0" w:color="auto"/>
              <w:right w:val="single" w:sz="4" w:space="0" w:color="auto"/>
            </w:tcBorders>
            <w:vAlign w:val="center"/>
            <w:hideMark/>
          </w:tcPr>
          <w:p w14:paraId="12485FEA" w14:textId="77777777" w:rsidR="00977382" w:rsidRDefault="00977382">
            <w:pPr>
              <w:jc w:val="center"/>
            </w:pPr>
            <w:r>
              <w:rPr>
                <w:rFonts w:hint="eastAsia"/>
              </w:rPr>
              <w:t>送　　　還</w:t>
            </w:r>
          </w:p>
        </w:tc>
        <w:tc>
          <w:tcPr>
            <w:tcW w:w="6814" w:type="dxa"/>
            <w:tcBorders>
              <w:top w:val="single" w:sz="4" w:space="0" w:color="auto"/>
              <w:left w:val="single" w:sz="4" w:space="0" w:color="auto"/>
              <w:bottom w:val="single" w:sz="4" w:space="0" w:color="auto"/>
              <w:right w:val="single" w:sz="4" w:space="0" w:color="auto"/>
            </w:tcBorders>
            <w:vAlign w:val="center"/>
            <w:hideMark/>
          </w:tcPr>
          <w:p w14:paraId="7D943DE4" w14:textId="77777777" w:rsidR="00977382" w:rsidRDefault="00977382">
            <w:pPr>
              <w:ind w:firstLineChars="100" w:firstLine="210"/>
              <w:rPr>
                <w:color w:val="0070C0"/>
              </w:rPr>
            </w:pPr>
            <w:r>
              <w:rPr>
                <w:rFonts w:hint="eastAsia"/>
                <w:color w:val="0070C0"/>
              </w:rPr>
              <w:t>就業規則第</w:t>
            </w:r>
            <w:r w:rsidR="001E1AD5" w:rsidRPr="004A1E99">
              <w:rPr>
                <w:color w:val="0070C0"/>
              </w:rPr>
              <w:t>121</w:t>
            </w:r>
            <w:r>
              <w:rPr>
                <w:rFonts w:hint="eastAsia"/>
                <w:color w:val="0070C0"/>
              </w:rPr>
              <w:t>条～第</w:t>
            </w:r>
            <w:r>
              <w:rPr>
                <w:color w:val="0070C0"/>
              </w:rPr>
              <w:t>131</w:t>
            </w:r>
            <w:r>
              <w:rPr>
                <w:rFonts w:hint="eastAsia"/>
                <w:color w:val="0070C0"/>
              </w:rPr>
              <w:t>条に定めるところによる。</w:t>
            </w:r>
          </w:p>
        </w:tc>
      </w:tr>
      <w:tr w:rsidR="00977382" w14:paraId="69E05F2E" w14:textId="77777777" w:rsidTr="00977382">
        <w:trPr>
          <w:trHeight w:val="413"/>
        </w:trPr>
        <w:tc>
          <w:tcPr>
            <w:tcW w:w="2186" w:type="dxa"/>
            <w:tcBorders>
              <w:top w:val="single" w:sz="4" w:space="0" w:color="auto"/>
              <w:left w:val="single" w:sz="4" w:space="0" w:color="auto"/>
              <w:bottom w:val="single" w:sz="4" w:space="0" w:color="auto"/>
              <w:right w:val="single" w:sz="4" w:space="0" w:color="auto"/>
            </w:tcBorders>
            <w:vAlign w:val="center"/>
            <w:hideMark/>
          </w:tcPr>
          <w:p w14:paraId="06564762" w14:textId="77777777" w:rsidR="00FB3219" w:rsidRDefault="00FB3219" w:rsidP="00563C15">
            <w:pPr>
              <w:ind w:firstLineChars="200" w:firstLine="420"/>
              <w:jc w:val="left"/>
            </w:pPr>
            <w:r>
              <w:rPr>
                <w:rFonts w:hint="eastAsia"/>
              </w:rPr>
              <w:t>予備員制度／</w:t>
            </w:r>
          </w:p>
          <w:p w14:paraId="36FD26CF" w14:textId="77777777" w:rsidR="00977382" w:rsidRDefault="00FB3219" w:rsidP="00FB3219">
            <w:pPr>
              <w:jc w:val="center"/>
              <w:rPr>
                <w:color w:val="0070C0"/>
              </w:rPr>
            </w:pPr>
            <w:r>
              <w:rPr>
                <w:rFonts w:hint="eastAsia"/>
              </w:rPr>
              <w:t>交替乗船</w:t>
            </w:r>
            <w:r w:rsidR="00563C15">
              <w:rPr>
                <w:rFonts w:hint="eastAsia"/>
              </w:rPr>
              <w:t>制</w:t>
            </w:r>
            <w:r>
              <w:rPr>
                <w:rFonts w:hint="eastAsia"/>
              </w:rPr>
              <w:t>の概要</w:t>
            </w:r>
          </w:p>
        </w:tc>
        <w:tc>
          <w:tcPr>
            <w:tcW w:w="6814" w:type="dxa"/>
            <w:tcBorders>
              <w:top w:val="single" w:sz="4" w:space="0" w:color="auto"/>
              <w:left w:val="single" w:sz="4" w:space="0" w:color="auto"/>
              <w:bottom w:val="single" w:sz="4" w:space="0" w:color="auto"/>
              <w:right w:val="single" w:sz="4" w:space="0" w:color="auto"/>
            </w:tcBorders>
            <w:vAlign w:val="center"/>
            <w:hideMark/>
          </w:tcPr>
          <w:p w14:paraId="28C6B37C" w14:textId="77777777" w:rsidR="00977382" w:rsidRDefault="0064635B">
            <w:pPr>
              <w:ind w:firstLineChars="100" w:firstLine="210"/>
              <w:rPr>
                <w:color w:val="0070C0"/>
              </w:rPr>
            </w:pPr>
            <w:r>
              <w:rPr>
                <w:rFonts w:hint="eastAsia"/>
                <w:color w:val="0070C0"/>
              </w:rPr>
              <w:t>予備員制度あり。詳細は、</w:t>
            </w:r>
            <w:r w:rsidR="00977382">
              <w:rPr>
                <w:rFonts w:hint="eastAsia"/>
                <w:color w:val="0070C0"/>
              </w:rPr>
              <w:t>就業規則第</w:t>
            </w:r>
            <w:r w:rsidR="00977382">
              <w:rPr>
                <w:color w:val="0070C0"/>
              </w:rPr>
              <w:t>9</w:t>
            </w:r>
            <w:r w:rsidR="00977382">
              <w:rPr>
                <w:rFonts w:hint="eastAsia"/>
                <w:color w:val="0070C0"/>
              </w:rPr>
              <w:t>条に定めるところによる。</w:t>
            </w:r>
          </w:p>
        </w:tc>
      </w:tr>
      <w:tr w:rsidR="00977382" w14:paraId="7D83F937" w14:textId="77777777" w:rsidTr="00977382">
        <w:trPr>
          <w:trHeight w:val="408"/>
        </w:trPr>
        <w:tc>
          <w:tcPr>
            <w:tcW w:w="9000" w:type="dxa"/>
            <w:gridSpan w:val="2"/>
            <w:tcBorders>
              <w:top w:val="single" w:sz="4" w:space="0" w:color="auto"/>
              <w:left w:val="nil"/>
              <w:bottom w:val="single" w:sz="4" w:space="0" w:color="auto"/>
              <w:right w:val="nil"/>
            </w:tcBorders>
          </w:tcPr>
          <w:p w14:paraId="5FB05E52" w14:textId="77777777" w:rsidR="00977382" w:rsidRDefault="00977382">
            <w:pPr>
              <w:jc w:val="left"/>
            </w:pPr>
          </w:p>
          <w:p w14:paraId="0C1F5E3D" w14:textId="77777777" w:rsidR="00977382" w:rsidRDefault="00977382">
            <w:pPr>
              <w:jc w:val="left"/>
            </w:pPr>
            <w:r>
              <w:rPr>
                <w:rFonts w:hint="eastAsia"/>
              </w:rPr>
              <w:t>以上の契約を証するため本契約書２通を作成し、各自記名の上、それぞれ１通を保有する。</w:t>
            </w:r>
          </w:p>
          <w:p w14:paraId="2A6EF399" w14:textId="77777777" w:rsidR="00977382" w:rsidRDefault="00977382">
            <w:pPr>
              <w:jc w:val="left"/>
            </w:pPr>
          </w:p>
        </w:tc>
      </w:tr>
      <w:tr w:rsidR="00977382" w14:paraId="42B01A33" w14:textId="77777777" w:rsidTr="002C318C">
        <w:trPr>
          <w:trHeight w:val="397"/>
        </w:trPr>
        <w:tc>
          <w:tcPr>
            <w:tcW w:w="2186" w:type="dxa"/>
            <w:tcBorders>
              <w:top w:val="single" w:sz="4" w:space="0" w:color="auto"/>
              <w:left w:val="single" w:sz="4" w:space="0" w:color="auto"/>
              <w:bottom w:val="single" w:sz="4" w:space="0" w:color="auto"/>
              <w:right w:val="single" w:sz="4" w:space="0" w:color="auto"/>
            </w:tcBorders>
            <w:vAlign w:val="center"/>
            <w:hideMark/>
          </w:tcPr>
          <w:p w14:paraId="4AFC9B81" w14:textId="77777777" w:rsidR="00977382" w:rsidRDefault="00977382">
            <w:pPr>
              <w:jc w:val="center"/>
            </w:pPr>
            <w:r>
              <w:rPr>
                <w:rFonts w:hint="eastAsia"/>
                <w:color w:val="000000" w:themeColor="text1"/>
              </w:rPr>
              <w:t>契約締結日・場所</w:t>
            </w:r>
          </w:p>
        </w:tc>
        <w:tc>
          <w:tcPr>
            <w:tcW w:w="6814" w:type="dxa"/>
            <w:tcBorders>
              <w:top w:val="single" w:sz="4" w:space="0" w:color="auto"/>
              <w:left w:val="single" w:sz="4" w:space="0" w:color="auto"/>
              <w:bottom w:val="single" w:sz="4" w:space="0" w:color="auto"/>
              <w:right w:val="single" w:sz="4" w:space="0" w:color="auto"/>
            </w:tcBorders>
            <w:vAlign w:val="center"/>
            <w:hideMark/>
          </w:tcPr>
          <w:p w14:paraId="57E68CB0" w14:textId="77777777" w:rsidR="00977382" w:rsidRPr="001F138C" w:rsidRDefault="00977382" w:rsidP="00501A79">
            <w:pPr>
              <w:ind w:firstLineChars="100" w:firstLine="210"/>
              <w:rPr>
                <w:color w:val="0070C0"/>
              </w:rPr>
            </w:pPr>
            <w:r w:rsidRPr="001F138C">
              <w:rPr>
                <w:color w:val="0070C0"/>
              </w:rPr>
              <w:t>201</w:t>
            </w:r>
            <w:r w:rsidR="00501A79">
              <w:rPr>
                <w:rFonts w:hint="eastAsia"/>
                <w:color w:val="0070C0"/>
              </w:rPr>
              <w:t>3</w:t>
            </w:r>
            <w:r w:rsidRPr="001F138C">
              <w:rPr>
                <w:rFonts w:hint="eastAsia"/>
                <w:color w:val="0070C0"/>
              </w:rPr>
              <w:t xml:space="preserve">年　</w:t>
            </w:r>
            <w:r w:rsidR="00501A79">
              <w:rPr>
                <w:rFonts w:hint="eastAsia"/>
                <w:color w:val="0070C0"/>
              </w:rPr>
              <w:t>3</w:t>
            </w:r>
            <w:r w:rsidRPr="001F138C">
              <w:rPr>
                <w:rFonts w:hint="eastAsia"/>
                <w:color w:val="0070C0"/>
              </w:rPr>
              <w:t xml:space="preserve">月　</w:t>
            </w:r>
            <w:r w:rsidRPr="001F138C">
              <w:rPr>
                <w:color w:val="0070C0"/>
              </w:rPr>
              <w:t>1</w:t>
            </w:r>
            <w:r w:rsidRPr="001F138C">
              <w:rPr>
                <w:rFonts w:hint="eastAsia"/>
                <w:color w:val="0070C0"/>
              </w:rPr>
              <w:t>日　　（株）海上労働船舶　本社</w:t>
            </w:r>
          </w:p>
        </w:tc>
      </w:tr>
      <w:tr w:rsidR="00977382" w14:paraId="02E221CC" w14:textId="77777777" w:rsidTr="00977382">
        <w:trPr>
          <w:trHeight w:val="1026"/>
        </w:trPr>
        <w:tc>
          <w:tcPr>
            <w:tcW w:w="2186" w:type="dxa"/>
            <w:tcBorders>
              <w:top w:val="single" w:sz="4" w:space="0" w:color="auto"/>
              <w:left w:val="single" w:sz="4" w:space="0" w:color="auto"/>
              <w:bottom w:val="single" w:sz="4" w:space="0" w:color="auto"/>
              <w:right w:val="single" w:sz="4" w:space="0" w:color="auto"/>
            </w:tcBorders>
            <w:vAlign w:val="center"/>
            <w:hideMark/>
          </w:tcPr>
          <w:p w14:paraId="78E9DD55" w14:textId="77777777" w:rsidR="00977382" w:rsidRDefault="00977382">
            <w:pPr>
              <w:jc w:val="center"/>
              <w:rPr>
                <w:color w:val="0070C0"/>
                <w:u w:val="single"/>
              </w:rPr>
            </w:pPr>
            <w:r>
              <w:rPr>
                <w:rFonts w:hint="eastAsia"/>
                <w:color w:val="000000" w:themeColor="text1"/>
              </w:rPr>
              <w:t>船舶所有者の名称等</w:t>
            </w:r>
          </w:p>
        </w:tc>
        <w:tc>
          <w:tcPr>
            <w:tcW w:w="6814" w:type="dxa"/>
            <w:tcBorders>
              <w:top w:val="single" w:sz="4" w:space="0" w:color="auto"/>
              <w:left w:val="single" w:sz="4" w:space="0" w:color="auto"/>
              <w:bottom w:val="single" w:sz="4" w:space="0" w:color="auto"/>
              <w:right w:val="single" w:sz="4" w:space="0" w:color="auto"/>
            </w:tcBorders>
            <w:vAlign w:val="center"/>
            <w:hideMark/>
          </w:tcPr>
          <w:p w14:paraId="3EDCF8AB" w14:textId="77777777" w:rsidR="00977382" w:rsidRDefault="00A521EA">
            <w:pPr>
              <w:ind w:left="349"/>
              <w:rPr>
                <w:color w:val="000000" w:themeColor="text1"/>
                <w:u w:val="single"/>
              </w:rPr>
            </w:pPr>
            <w:r>
              <w:rPr>
                <w:noProof/>
              </w:rPr>
              <mc:AlternateContent>
                <mc:Choice Requires="wps">
                  <w:drawing>
                    <wp:anchor distT="0" distB="0" distL="114300" distR="114300" simplePos="0" relativeHeight="251657216" behindDoc="0" locked="0" layoutInCell="1" allowOverlap="1" wp14:anchorId="08DDFC76" wp14:editId="472AF7C9">
                      <wp:simplePos x="0" y="0"/>
                      <wp:positionH relativeFrom="column">
                        <wp:posOffset>2918460</wp:posOffset>
                      </wp:positionH>
                      <wp:positionV relativeFrom="paragraph">
                        <wp:posOffset>102235</wp:posOffset>
                      </wp:positionV>
                      <wp:extent cx="593725" cy="607060"/>
                      <wp:effectExtent l="6985" t="13335" r="889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607060"/>
                              </a:xfrm>
                              <a:prstGeom prst="roundRect">
                                <a:avLst>
                                  <a:gd name="adj" fmla="val 16667"/>
                                </a:avLst>
                              </a:prstGeom>
                              <a:solidFill>
                                <a:srgbClr val="FFFFFF">
                                  <a:alpha val="0"/>
                                </a:srgbClr>
                              </a:solidFill>
                              <a:ln w="9525">
                                <a:solidFill>
                                  <a:srgbClr val="FF0000"/>
                                </a:solidFill>
                                <a:round/>
                                <a:headEnd/>
                                <a:tailEnd/>
                              </a:ln>
                            </wps:spPr>
                            <wps:txbx>
                              <w:txbxContent>
                                <w:p w14:paraId="0E487674" w14:textId="77777777" w:rsidR="00362AC6" w:rsidRDefault="00362AC6" w:rsidP="00977382">
                                  <w:pPr>
                                    <w:rPr>
                                      <w:color w:val="FF0000"/>
                                      <w:sz w:val="20"/>
                                      <w:szCs w:val="21"/>
                                    </w:rPr>
                                  </w:pPr>
                                  <w:r>
                                    <w:rPr>
                                      <w:rFonts w:hint="eastAsia"/>
                                      <w:color w:val="FF0000"/>
                                      <w:sz w:val="20"/>
                                      <w:szCs w:val="21"/>
                                    </w:rPr>
                                    <w:t>海上労働船舶</w:t>
                                  </w:r>
                                  <w:r>
                                    <w:rPr>
                                      <w:color w:val="FF0000"/>
                                      <w:sz w:val="20"/>
                                      <w:szCs w:val="21"/>
                                    </w:rPr>
                                    <w:t xml:space="preserve"> </w:t>
                                  </w:r>
                                </w:p>
                                <w:p w14:paraId="0CF5060D" w14:textId="77777777" w:rsidR="00362AC6" w:rsidRDefault="00362AC6" w:rsidP="00977382">
                                  <w:pPr>
                                    <w:rPr>
                                      <w:color w:val="FF0000"/>
                                      <w:sz w:val="20"/>
                                      <w:szCs w:val="21"/>
                                    </w:rPr>
                                  </w:pPr>
                                  <w:r>
                                    <w:rPr>
                                      <w:rFonts w:hint="eastAsia"/>
                                      <w:color w:val="FF0000"/>
                                      <w:sz w:val="20"/>
                                      <w:szCs w:val="21"/>
                                    </w:rPr>
                                    <w:t>株之印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29.8pt;margin-top:8.05pt;width:46.75pt;height:4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" strokecolor="red">
                      <v:fill opacity="0"/>
                      <v:textbox inset="5.85pt,.7pt,5.85pt,.7pt">
                        <w:txbxContent>
                          <w:p w:rsidR="00362AC6" w:rsidRDefault="00362AC6" w:rsidP="00977382">
                            <w:pPr>
                              <w:rPr>
                                <w:color w:val="FF0000"/>
                                <w:sz w:val="20"/>
                                <w:szCs w:val="21"/>
                              </w:rPr>
                            </w:pPr>
                            <w:r>
                              <w:rPr>
                                <w:rFonts w:hint="eastAsia"/>
                                <w:color w:val="FF0000"/>
                                <w:sz w:val="20"/>
                                <w:szCs w:val="21"/>
                              </w:rPr>
                              <w:t>海上労働船舶</w:t>
                            </w:r>
                            <w:r>
                              <w:rPr>
                                <w:color w:val="FF0000"/>
                                <w:sz w:val="20"/>
                                <w:szCs w:val="21"/>
                              </w:rPr>
                              <w:t xml:space="preserve"> </w:t>
                            </w:r>
                          </w:p>
                          <w:p w:rsidR="00362AC6" w:rsidRDefault="00362AC6" w:rsidP="00977382">
                            <w:pPr>
                              <w:rPr>
                                <w:color w:val="FF0000"/>
                                <w:sz w:val="20"/>
                                <w:szCs w:val="21"/>
                              </w:rPr>
                            </w:pPr>
                            <w:r>
                              <w:rPr>
                                <w:rFonts w:hint="eastAsia"/>
                                <w:color w:val="FF0000"/>
                                <w:sz w:val="20"/>
                                <w:szCs w:val="21"/>
                              </w:rPr>
                              <w:t>株之印</w:t>
                            </w:r>
                          </w:p>
                        </w:txbxContent>
                      </v:textbox>
                    </v:roundrect>
                  </w:pict>
                </mc:Fallback>
              </mc:AlternateContent>
            </w:r>
          </w:p>
          <w:p w14:paraId="3E3C9C73" w14:textId="77777777" w:rsidR="00977382" w:rsidRDefault="00977382">
            <w:pPr>
              <w:ind w:left="349"/>
              <w:rPr>
                <w:color w:val="0070C0"/>
              </w:rPr>
            </w:pPr>
            <w:r>
              <w:rPr>
                <w:rFonts w:hint="eastAsia"/>
                <w:color w:val="000000" w:themeColor="text1"/>
                <w:u w:val="single"/>
              </w:rPr>
              <w:t>住　　　　所</w:t>
            </w:r>
            <w:r>
              <w:rPr>
                <w:rFonts w:hint="eastAsia"/>
                <w:color w:val="0070C0"/>
                <w:u w:val="single"/>
              </w:rPr>
              <w:t xml:space="preserve">　　東京都千代田区△△△</w:t>
            </w:r>
            <w:r>
              <w:rPr>
                <w:color w:val="0070C0"/>
                <w:u w:val="single"/>
              </w:rPr>
              <w:t xml:space="preserve">     </w:t>
            </w:r>
          </w:p>
          <w:p w14:paraId="364AC9EF" w14:textId="77777777" w:rsidR="00977382" w:rsidRDefault="00977382">
            <w:pPr>
              <w:ind w:left="349"/>
              <w:rPr>
                <w:color w:val="0070C0"/>
                <w:u w:val="single"/>
              </w:rPr>
            </w:pPr>
            <w:r>
              <w:rPr>
                <w:rFonts w:hint="eastAsia"/>
                <w:color w:val="000000" w:themeColor="text1"/>
                <w:u w:val="single"/>
              </w:rPr>
              <w:t>氏名又は名称</w:t>
            </w:r>
            <w:r>
              <w:rPr>
                <w:rFonts w:hint="eastAsia"/>
                <w:color w:val="0070C0"/>
                <w:u w:val="single"/>
              </w:rPr>
              <w:t xml:space="preserve">　　株式会社海上労働船舶</w:t>
            </w:r>
            <w:r>
              <w:rPr>
                <w:color w:val="0070C0"/>
                <w:u w:val="single"/>
              </w:rPr>
              <w:t xml:space="preserve">   </w:t>
            </w:r>
            <w:r>
              <w:rPr>
                <w:rFonts w:hint="eastAsia"/>
                <w:color w:val="0070C0"/>
                <w:u w:val="single"/>
              </w:rPr>
              <w:t xml:space="preserve">　</w:t>
            </w:r>
          </w:p>
          <w:p w14:paraId="6E31ADB6" w14:textId="77777777" w:rsidR="00977382" w:rsidRDefault="00977382">
            <w:pPr>
              <w:ind w:left="1399" w:firstLineChars="300" w:firstLine="630"/>
              <w:rPr>
                <w:color w:val="0070C0"/>
                <w:u w:val="single"/>
              </w:rPr>
            </w:pPr>
            <w:r>
              <w:rPr>
                <w:rFonts w:hint="eastAsia"/>
                <w:color w:val="0070C0"/>
                <w:u w:val="single"/>
              </w:rPr>
              <w:t xml:space="preserve">取締役社長　</w:t>
            </w:r>
            <w:r>
              <w:rPr>
                <w:color w:val="0070C0"/>
                <w:u w:val="single"/>
              </w:rPr>
              <w:t xml:space="preserve"> </w:t>
            </w:r>
            <w:r>
              <w:rPr>
                <w:rFonts w:hint="eastAsia"/>
                <w:color w:val="0070C0"/>
                <w:u w:val="single"/>
              </w:rPr>
              <w:t>海上　労太郎</w:t>
            </w:r>
          </w:p>
        </w:tc>
      </w:tr>
      <w:tr w:rsidR="00977382" w14:paraId="470EC844" w14:textId="77777777" w:rsidTr="00977382">
        <w:trPr>
          <w:trHeight w:val="1082"/>
        </w:trPr>
        <w:tc>
          <w:tcPr>
            <w:tcW w:w="2186" w:type="dxa"/>
            <w:tcBorders>
              <w:top w:val="single" w:sz="4" w:space="0" w:color="auto"/>
              <w:left w:val="single" w:sz="4" w:space="0" w:color="auto"/>
              <w:bottom w:val="single" w:sz="4" w:space="0" w:color="auto"/>
              <w:right w:val="single" w:sz="4" w:space="0" w:color="auto"/>
            </w:tcBorders>
            <w:vAlign w:val="center"/>
            <w:hideMark/>
          </w:tcPr>
          <w:p w14:paraId="38373A32" w14:textId="77777777" w:rsidR="00977382" w:rsidRDefault="00977382">
            <w:pPr>
              <w:jc w:val="center"/>
            </w:pPr>
            <w:r>
              <w:rPr>
                <w:rFonts w:hint="eastAsia"/>
              </w:rPr>
              <w:t>船員の氏名等</w:t>
            </w:r>
          </w:p>
        </w:tc>
        <w:tc>
          <w:tcPr>
            <w:tcW w:w="6814" w:type="dxa"/>
            <w:tcBorders>
              <w:top w:val="single" w:sz="4" w:space="0" w:color="auto"/>
              <w:left w:val="single" w:sz="4" w:space="0" w:color="auto"/>
              <w:bottom w:val="single" w:sz="4" w:space="0" w:color="auto"/>
              <w:right w:val="single" w:sz="4" w:space="0" w:color="auto"/>
            </w:tcBorders>
            <w:vAlign w:val="center"/>
            <w:hideMark/>
          </w:tcPr>
          <w:p w14:paraId="39C054A7" w14:textId="77777777" w:rsidR="00977382" w:rsidRDefault="00A521EA">
            <w:pPr>
              <w:ind w:left="352"/>
              <w:rPr>
                <w:rFonts w:asciiTheme="majorHAnsi" w:hAnsiTheme="majorHAnsi" w:cstheme="majorHAnsi"/>
                <w:color w:val="0070C0"/>
              </w:rPr>
            </w:pPr>
            <w:r>
              <w:rPr>
                <w:noProof/>
              </w:rPr>
              <mc:AlternateContent>
                <mc:Choice Requires="wps">
                  <w:drawing>
                    <wp:anchor distT="0" distB="0" distL="114300" distR="114300" simplePos="0" relativeHeight="251658240" behindDoc="0" locked="0" layoutInCell="1" allowOverlap="1" wp14:anchorId="5670A758" wp14:editId="3AD0C631">
                      <wp:simplePos x="0" y="0"/>
                      <wp:positionH relativeFrom="column">
                        <wp:posOffset>3011805</wp:posOffset>
                      </wp:positionH>
                      <wp:positionV relativeFrom="paragraph">
                        <wp:posOffset>43815</wp:posOffset>
                      </wp:positionV>
                      <wp:extent cx="286385" cy="475615"/>
                      <wp:effectExtent l="5080" t="6350" r="13335" b="1333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475615"/>
                              </a:xfrm>
                              <a:prstGeom prst="ellipse">
                                <a:avLst/>
                              </a:prstGeom>
                              <a:solidFill>
                                <a:srgbClr val="FFFFFF">
                                  <a:alpha val="0"/>
                                </a:srgbClr>
                              </a:solidFill>
                              <a:ln w="9525">
                                <a:solidFill>
                                  <a:srgbClr val="FF0000"/>
                                </a:solidFill>
                                <a:round/>
                                <a:headEnd/>
                                <a:tailEnd/>
                              </a:ln>
                            </wps:spPr>
                            <wps:txbx>
                              <w:txbxContent>
                                <w:p w14:paraId="2A8F3B09" w14:textId="77777777" w:rsidR="00362AC6" w:rsidRDefault="00362AC6" w:rsidP="00977382">
                                  <w:pPr>
                                    <w:rPr>
                                      <w:color w:val="FF0000"/>
                                      <w:sz w:val="16"/>
                                      <w:szCs w:val="16"/>
                                    </w:rPr>
                                  </w:pPr>
                                  <w:r>
                                    <w:rPr>
                                      <w:rFonts w:hint="eastAsia"/>
                                      <w:color w:val="FF0000"/>
                                      <w:sz w:val="16"/>
                                      <w:szCs w:val="16"/>
                                    </w:rPr>
                                    <w:t>国土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237.15pt;margin-top:3.45pt;width:22.5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" strokecolor="red">
                      <v:fill opacity="0"/>
                      <v:textbox inset="5.85pt,.7pt,5.85pt,.7pt">
                        <w:txbxContent>
                          <w:p w:rsidR="00362AC6" w:rsidRDefault="00362AC6" w:rsidP="00977382">
                            <w:pPr>
                              <w:rPr>
                                <w:color w:val="FF0000"/>
                                <w:sz w:val="16"/>
                                <w:szCs w:val="16"/>
                              </w:rPr>
                            </w:pPr>
                            <w:r>
                              <w:rPr>
                                <w:rFonts w:hint="eastAsia"/>
                                <w:color w:val="FF0000"/>
                                <w:sz w:val="16"/>
                                <w:szCs w:val="16"/>
                              </w:rPr>
                              <w:t>国土</w:t>
                            </w:r>
                          </w:p>
                        </w:txbxContent>
                      </v:textbox>
                    </v:oval>
                  </w:pict>
                </mc:Fallback>
              </mc:AlternateContent>
            </w:r>
            <w:r w:rsidR="00977382">
              <w:rPr>
                <w:rFonts w:asciiTheme="majorHAnsi" w:cstheme="majorHAnsi" w:hint="eastAsia"/>
                <w:color w:val="000000" w:themeColor="text1"/>
                <w:u w:val="single"/>
              </w:rPr>
              <w:t xml:space="preserve">住　　　</w:t>
            </w:r>
            <w:r w:rsidR="00977382">
              <w:rPr>
                <w:rFonts w:asciiTheme="majorHAnsi" w:cstheme="majorHAnsi"/>
                <w:color w:val="000000" w:themeColor="text1"/>
                <w:u w:val="single"/>
              </w:rPr>
              <w:t xml:space="preserve"> </w:t>
            </w:r>
            <w:r w:rsidR="00977382">
              <w:rPr>
                <w:rFonts w:asciiTheme="majorHAnsi" w:cstheme="majorHAnsi" w:hint="eastAsia"/>
                <w:color w:val="000000" w:themeColor="text1"/>
                <w:u w:val="single"/>
              </w:rPr>
              <w:t>所</w:t>
            </w:r>
            <w:r w:rsidR="00977382">
              <w:rPr>
                <w:rFonts w:asciiTheme="majorHAnsi" w:cstheme="majorHAnsi" w:hint="eastAsia"/>
                <w:color w:val="0070C0"/>
                <w:u w:val="single"/>
              </w:rPr>
              <w:t xml:space="preserve">　　横浜市港南区×××</w:t>
            </w:r>
            <w:r w:rsidR="00977382">
              <w:rPr>
                <w:rFonts w:asciiTheme="majorHAnsi" w:cstheme="majorHAnsi"/>
                <w:color w:val="0070C0"/>
                <w:u w:val="single"/>
              </w:rPr>
              <w:t xml:space="preserve">        </w:t>
            </w:r>
          </w:p>
          <w:p w14:paraId="227C55E6" w14:textId="77777777" w:rsidR="00977382" w:rsidRDefault="00977382">
            <w:pPr>
              <w:ind w:left="352"/>
              <w:rPr>
                <w:color w:val="0070C0"/>
              </w:rPr>
            </w:pPr>
            <w:r>
              <w:rPr>
                <w:rFonts w:hint="eastAsia"/>
                <w:color w:val="000000" w:themeColor="text1"/>
                <w:u w:val="single"/>
              </w:rPr>
              <w:t xml:space="preserve">氏　　　</w:t>
            </w:r>
            <w:r>
              <w:rPr>
                <w:color w:val="000000" w:themeColor="text1"/>
                <w:u w:val="single"/>
              </w:rPr>
              <w:t xml:space="preserve"> </w:t>
            </w:r>
            <w:r>
              <w:rPr>
                <w:rFonts w:hint="eastAsia"/>
                <w:color w:val="000000" w:themeColor="text1"/>
                <w:u w:val="single"/>
              </w:rPr>
              <w:t>名</w:t>
            </w:r>
            <w:r>
              <w:rPr>
                <w:rFonts w:hint="eastAsia"/>
                <w:color w:val="0070C0"/>
                <w:u w:val="single"/>
              </w:rPr>
              <w:t xml:space="preserve">　　国　土　　太　郎　</w:t>
            </w:r>
            <w:r>
              <w:rPr>
                <w:color w:val="0070C0"/>
                <w:u w:val="single"/>
              </w:rPr>
              <w:t xml:space="preserve">        </w:t>
            </w:r>
            <w:r>
              <w:rPr>
                <w:rFonts w:hint="eastAsia"/>
                <w:color w:val="0070C0"/>
              </w:rPr>
              <w:t xml:space="preserve">　印</w:t>
            </w:r>
          </w:p>
          <w:p w14:paraId="16F81A1F" w14:textId="77777777" w:rsidR="00977382" w:rsidRDefault="00977382" w:rsidP="002C318C">
            <w:pPr>
              <w:ind w:left="352"/>
            </w:pPr>
            <w:r>
              <w:rPr>
                <w:rFonts w:asciiTheme="majorHAnsi" w:cstheme="majorHAnsi" w:hint="eastAsia"/>
                <w:color w:val="000000" w:themeColor="text1"/>
                <w:u w:val="single"/>
              </w:rPr>
              <w:t>生</w:t>
            </w:r>
            <w:r>
              <w:rPr>
                <w:rFonts w:asciiTheme="majorHAnsi" w:cstheme="majorHAnsi"/>
                <w:color w:val="000000" w:themeColor="text1"/>
                <w:u w:val="single"/>
              </w:rPr>
              <w:t xml:space="preserve"> </w:t>
            </w:r>
            <w:r>
              <w:rPr>
                <w:rFonts w:asciiTheme="majorHAnsi" w:cstheme="majorHAnsi" w:hint="eastAsia"/>
                <w:color w:val="000000" w:themeColor="text1"/>
                <w:u w:val="single"/>
              </w:rPr>
              <w:t>年</w:t>
            </w:r>
            <w:r>
              <w:rPr>
                <w:rFonts w:asciiTheme="majorHAnsi" w:cstheme="majorHAnsi"/>
                <w:color w:val="000000" w:themeColor="text1"/>
                <w:u w:val="single"/>
              </w:rPr>
              <w:t xml:space="preserve"> </w:t>
            </w:r>
            <w:r>
              <w:rPr>
                <w:rFonts w:asciiTheme="majorHAnsi" w:cstheme="majorHAnsi" w:hint="eastAsia"/>
                <w:color w:val="000000" w:themeColor="text1"/>
                <w:u w:val="single"/>
              </w:rPr>
              <w:t>月</w:t>
            </w:r>
            <w:r>
              <w:rPr>
                <w:rFonts w:asciiTheme="majorHAnsi" w:cstheme="majorHAnsi"/>
                <w:color w:val="000000" w:themeColor="text1"/>
                <w:u w:val="single"/>
              </w:rPr>
              <w:t xml:space="preserve"> </w:t>
            </w:r>
            <w:r>
              <w:rPr>
                <w:rFonts w:asciiTheme="majorHAnsi" w:cstheme="majorHAnsi" w:hint="eastAsia"/>
                <w:color w:val="000000" w:themeColor="text1"/>
                <w:u w:val="single"/>
              </w:rPr>
              <w:t>日</w:t>
            </w:r>
            <w:r>
              <w:rPr>
                <w:rFonts w:asciiTheme="majorHAnsi" w:cstheme="majorHAnsi" w:hint="eastAsia"/>
                <w:color w:val="0070C0"/>
                <w:u w:val="single"/>
              </w:rPr>
              <w:t xml:space="preserve">　　昭和</w:t>
            </w:r>
            <w:r>
              <w:rPr>
                <w:rFonts w:asciiTheme="majorHAnsi" w:cstheme="majorHAnsi"/>
                <w:color w:val="0070C0"/>
                <w:u w:val="single"/>
              </w:rPr>
              <w:t>35</w:t>
            </w:r>
            <w:r>
              <w:rPr>
                <w:rFonts w:asciiTheme="majorHAnsi" w:cstheme="majorHAnsi" w:hint="eastAsia"/>
                <w:color w:val="0070C0"/>
                <w:u w:val="single"/>
              </w:rPr>
              <w:t>年</w:t>
            </w:r>
            <w:r>
              <w:rPr>
                <w:rFonts w:asciiTheme="majorHAnsi" w:cstheme="majorHAnsi"/>
                <w:color w:val="0070C0"/>
                <w:u w:val="single"/>
              </w:rPr>
              <w:t>1</w:t>
            </w:r>
            <w:r>
              <w:rPr>
                <w:rFonts w:asciiTheme="majorHAnsi" w:cstheme="majorHAnsi" w:hint="eastAsia"/>
                <w:color w:val="0070C0"/>
                <w:u w:val="single"/>
              </w:rPr>
              <w:t>月</w:t>
            </w:r>
            <w:r>
              <w:rPr>
                <w:rFonts w:asciiTheme="majorHAnsi" w:cstheme="majorHAnsi"/>
                <w:color w:val="0070C0"/>
                <w:u w:val="single"/>
              </w:rPr>
              <w:t>1</w:t>
            </w:r>
            <w:r>
              <w:rPr>
                <w:rFonts w:asciiTheme="majorHAnsi" w:cstheme="majorHAnsi" w:hint="eastAsia"/>
                <w:color w:val="0070C0"/>
                <w:u w:val="single"/>
              </w:rPr>
              <w:t>日</w:t>
            </w:r>
            <w:r>
              <w:rPr>
                <w:rFonts w:asciiTheme="majorHAnsi" w:cstheme="majorHAnsi"/>
                <w:color w:val="0070C0"/>
                <w:u w:val="single"/>
              </w:rPr>
              <w:t xml:space="preserve">     </w:t>
            </w:r>
            <w:r>
              <w:rPr>
                <w:rFonts w:asciiTheme="majorHAnsi" w:cstheme="majorHAnsi" w:hint="eastAsia"/>
                <w:color w:val="0070C0"/>
                <w:u w:val="single"/>
              </w:rPr>
              <w:t xml:space="preserve">　</w:t>
            </w:r>
            <w:r>
              <w:rPr>
                <w:rFonts w:asciiTheme="majorHAnsi" w:cstheme="majorHAnsi"/>
                <w:color w:val="0070C0"/>
                <w:u w:val="single"/>
              </w:rPr>
              <w:t xml:space="preserve">  </w:t>
            </w:r>
            <w:r>
              <w:rPr>
                <w:rFonts w:asciiTheme="majorHAnsi" w:cstheme="majorHAnsi" w:hint="eastAsia"/>
              </w:rPr>
              <w:t xml:space="preserve">　　　　　　　　　　　　　　　　　</w:t>
            </w:r>
          </w:p>
        </w:tc>
      </w:tr>
    </w:tbl>
    <w:p w14:paraId="1266B297" w14:textId="77777777" w:rsidR="00DB289B" w:rsidRDefault="00DB289B" w:rsidP="002E32EA">
      <w:pPr>
        <w:jc w:val="center"/>
      </w:pPr>
    </w:p>
    <w:sectPr w:rsidR="00DB289B" w:rsidSect="001F138C">
      <w:headerReference w:type="default" r:id="rId8"/>
      <w:footerReference w:type="default" r:id="rId9"/>
      <w:pgSz w:w="11906" w:h="16838" w:code="9"/>
      <w:pgMar w:top="1247" w:right="1418" w:bottom="1134" w:left="1418" w:header="851" w:footer="851"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DFC5D" w14:textId="77777777" w:rsidR="00502E8F" w:rsidRDefault="00502E8F" w:rsidP="005D4A56">
      <w:r>
        <w:separator/>
      </w:r>
    </w:p>
  </w:endnote>
  <w:endnote w:type="continuationSeparator" w:id="0">
    <w:p w14:paraId="26C02E68" w14:textId="77777777" w:rsidR="00502E8F" w:rsidRDefault="00502E8F" w:rsidP="005D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90397" w14:textId="77777777" w:rsidR="00362AC6" w:rsidRDefault="00362A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A2FED" w14:textId="77777777" w:rsidR="00502E8F" w:rsidRDefault="00502E8F" w:rsidP="005D4A56">
      <w:r>
        <w:separator/>
      </w:r>
    </w:p>
  </w:footnote>
  <w:footnote w:type="continuationSeparator" w:id="0">
    <w:p w14:paraId="707E7F45" w14:textId="77777777" w:rsidR="00502E8F" w:rsidRDefault="00502E8F" w:rsidP="005D4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D71C" w14:textId="604EF454" w:rsidR="00362AC6" w:rsidRDefault="00362AC6" w:rsidP="005537D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4322D"/>
    <w:multiLevelType w:val="hybridMultilevel"/>
    <w:tmpl w:val="291207D0"/>
    <w:lvl w:ilvl="0" w:tplc="8512AC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F077B"/>
    <w:multiLevelType w:val="hybridMultilevel"/>
    <w:tmpl w:val="730E5C72"/>
    <w:lvl w:ilvl="0" w:tplc="01B4CB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DC2F27"/>
    <w:multiLevelType w:val="hybridMultilevel"/>
    <w:tmpl w:val="A6FA5AE4"/>
    <w:lvl w:ilvl="0" w:tplc="CE8E9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4F1CE7"/>
    <w:multiLevelType w:val="hybridMultilevel"/>
    <w:tmpl w:val="D9760ACA"/>
    <w:lvl w:ilvl="0" w:tplc="3E34B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921359"/>
    <w:multiLevelType w:val="hybridMultilevel"/>
    <w:tmpl w:val="EB40B24E"/>
    <w:lvl w:ilvl="0" w:tplc="9A843C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B912C2"/>
    <w:multiLevelType w:val="hybridMultilevel"/>
    <w:tmpl w:val="F8D83D76"/>
    <w:lvl w:ilvl="0" w:tplc="5198AFFA">
      <w:start w:val="1"/>
      <w:numFmt w:val="decimal"/>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FF5B01"/>
    <w:multiLevelType w:val="hybridMultilevel"/>
    <w:tmpl w:val="60D2D292"/>
    <w:lvl w:ilvl="0" w:tplc="18D86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BF753A"/>
    <w:multiLevelType w:val="hybridMultilevel"/>
    <w:tmpl w:val="E48672D0"/>
    <w:lvl w:ilvl="0" w:tplc="BACA7F24">
      <w:start w:val="1"/>
      <w:numFmt w:val="decimalFullWidth"/>
      <w:lvlText w:val="%1．"/>
      <w:lvlJc w:val="left"/>
      <w:pPr>
        <w:ind w:left="432" w:hanging="432"/>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43E0A"/>
    <w:multiLevelType w:val="hybridMultilevel"/>
    <w:tmpl w:val="D0EA18BA"/>
    <w:lvl w:ilvl="0" w:tplc="8B804188">
      <w:start w:val="1"/>
      <w:numFmt w:val="decimal"/>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9001B2"/>
    <w:multiLevelType w:val="hybridMultilevel"/>
    <w:tmpl w:val="3086E610"/>
    <w:lvl w:ilvl="0" w:tplc="8B804188">
      <w:start w:val="1"/>
      <w:numFmt w:val="decimal"/>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17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56"/>
    <w:rsid w:val="00010612"/>
    <w:rsid w:val="00014B59"/>
    <w:rsid w:val="00020356"/>
    <w:rsid w:val="00041386"/>
    <w:rsid w:val="00057854"/>
    <w:rsid w:val="0006396A"/>
    <w:rsid w:val="000875FF"/>
    <w:rsid w:val="000A2ADC"/>
    <w:rsid w:val="000B1F42"/>
    <w:rsid w:val="000E271C"/>
    <w:rsid w:val="000F7AE0"/>
    <w:rsid w:val="00115282"/>
    <w:rsid w:val="00127C19"/>
    <w:rsid w:val="00167135"/>
    <w:rsid w:val="00173D31"/>
    <w:rsid w:val="00186A6C"/>
    <w:rsid w:val="001B190D"/>
    <w:rsid w:val="001C2F5D"/>
    <w:rsid w:val="001D2585"/>
    <w:rsid w:val="001D618C"/>
    <w:rsid w:val="001E1AD5"/>
    <w:rsid w:val="001E22A5"/>
    <w:rsid w:val="001F07B9"/>
    <w:rsid w:val="001F138C"/>
    <w:rsid w:val="00212C2F"/>
    <w:rsid w:val="002167C1"/>
    <w:rsid w:val="00230076"/>
    <w:rsid w:val="00257FE8"/>
    <w:rsid w:val="00277E84"/>
    <w:rsid w:val="0028105D"/>
    <w:rsid w:val="00292146"/>
    <w:rsid w:val="0029457B"/>
    <w:rsid w:val="002A307F"/>
    <w:rsid w:val="002B082B"/>
    <w:rsid w:val="002B7E46"/>
    <w:rsid w:val="002C318C"/>
    <w:rsid w:val="002E32EA"/>
    <w:rsid w:val="00300FEA"/>
    <w:rsid w:val="00311909"/>
    <w:rsid w:val="0032724D"/>
    <w:rsid w:val="00340826"/>
    <w:rsid w:val="00341740"/>
    <w:rsid w:val="00362AC6"/>
    <w:rsid w:val="00362E91"/>
    <w:rsid w:val="00370087"/>
    <w:rsid w:val="00370DC5"/>
    <w:rsid w:val="00375276"/>
    <w:rsid w:val="003819F6"/>
    <w:rsid w:val="003869F3"/>
    <w:rsid w:val="0039374E"/>
    <w:rsid w:val="003A6128"/>
    <w:rsid w:val="003B4198"/>
    <w:rsid w:val="003C37B4"/>
    <w:rsid w:val="003D5C25"/>
    <w:rsid w:val="00416115"/>
    <w:rsid w:val="00421435"/>
    <w:rsid w:val="00431EBC"/>
    <w:rsid w:val="00436829"/>
    <w:rsid w:val="004419C8"/>
    <w:rsid w:val="00453444"/>
    <w:rsid w:val="00472670"/>
    <w:rsid w:val="0049768F"/>
    <w:rsid w:val="004A1E99"/>
    <w:rsid w:val="004A7811"/>
    <w:rsid w:val="004C627E"/>
    <w:rsid w:val="004F33AF"/>
    <w:rsid w:val="00501A79"/>
    <w:rsid w:val="00502E8F"/>
    <w:rsid w:val="00521CA9"/>
    <w:rsid w:val="00530B88"/>
    <w:rsid w:val="00537ABC"/>
    <w:rsid w:val="005537D9"/>
    <w:rsid w:val="00563C15"/>
    <w:rsid w:val="00572A94"/>
    <w:rsid w:val="00573BBA"/>
    <w:rsid w:val="00577FA6"/>
    <w:rsid w:val="005878EB"/>
    <w:rsid w:val="005902DC"/>
    <w:rsid w:val="005A117F"/>
    <w:rsid w:val="005D4A56"/>
    <w:rsid w:val="005E0348"/>
    <w:rsid w:val="005F5397"/>
    <w:rsid w:val="00601F8F"/>
    <w:rsid w:val="0062195A"/>
    <w:rsid w:val="0064635B"/>
    <w:rsid w:val="0064775D"/>
    <w:rsid w:val="00671DED"/>
    <w:rsid w:val="006816D7"/>
    <w:rsid w:val="006A67F0"/>
    <w:rsid w:val="006C2977"/>
    <w:rsid w:val="006C7FB7"/>
    <w:rsid w:val="006D1299"/>
    <w:rsid w:val="006E7726"/>
    <w:rsid w:val="006F52D0"/>
    <w:rsid w:val="007309B4"/>
    <w:rsid w:val="00736EA5"/>
    <w:rsid w:val="0075239F"/>
    <w:rsid w:val="00761E0C"/>
    <w:rsid w:val="00791BE8"/>
    <w:rsid w:val="007D2B90"/>
    <w:rsid w:val="007E17CD"/>
    <w:rsid w:val="007F4D54"/>
    <w:rsid w:val="00812287"/>
    <w:rsid w:val="00814BCA"/>
    <w:rsid w:val="00817B37"/>
    <w:rsid w:val="008251DA"/>
    <w:rsid w:val="00827D9C"/>
    <w:rsid w:val="008363A4"/>
    <w:rsid w:val="008373DE"/>
    <w:rsid w:val="00843CA3"/>
    <w:rsid w:val="00897164"/>
    <w:rsid w:val="00897814"/>
    <w:rsid w:val="008B7E52"/>
    <w:rsid w:val="008C180F"/>
    <w:rsid w:val="0091797B"/>
    <w:rsid w:val="0095577C"/>
    <w:rsid w:val="00963B1F"/>
    <w:rsid w:val="00977382"/>
    <w:rsid w:val="00985D91"/>
    <w:rsid w:val="00992D0F"/>
    <w:rsid w:val="0099442C"/>
    <w:rsid w:val="00994C42"/>
    <w:rsid w:val="00996356"/>
    <w:rsid w:val="009C075F"/>
    <w:rsid w:val="009D1995"/>
    <w:rsid w:val="009E2A5B"/>
    <w:rsid w:val="009E5C3B"/>
    <w:rsid w:val="00A26730"/>
    <w:rsid w:val="00A34B60"/>
    <w:rsid w:val="00A521EA"/>
    <w:rsid w:val="00A703A5"/>
    <w:rsid w:val="00A7524E"/>
    <w:rsid w:val="00A822D9"/>
    <w:rsid w:val="00A87DE0"/>
    <w:rsid w:val="00AC4A75"/>
    <w:rsid w:val="00AD53E6"/>
    <w:rsid w:val="00AF309E"/>
    <w:rsid w:val="00AF5840"/>
    <w:rsid w:val="00B1078F"/>
    <w:rsid w:val="00B13C4D"/>
    <w:rsid w:val="00B4488E"/>
    <w:rsid w:val="00B45DB5"/>
    <w:rsid w:val="00BA0049"/>
    <w:rsid w:val="00BA2AE1"/>
    <w:rsid w:val="00BC0606"/>
    <w:rsid w:val="00BC5F0C"/>
    <w:rsid w:val="00BD1D3E"/>
    <w:rsid w:val="00C13D47"/>
    <w:rsid w:val="00C34D7E"/>
    <w:rsid w:val="00C35D2B"/>
    <w:rsid w:val="00C6706A"/>
    <w:rsid w:val="00C8101B"/>
    <w:rsid w:val="00C8268A"/>
    <w:rsid w:val="00C90520"/>
    <w:rsid w:val="00CA17DD"/>
    <w:rsid w:val="00CA2022"/>
    <w:rsid w:val="00CA7275"/>
    <w:rsid w:val="00CB2FD6"/>
    <w:rsid w:val="00CB4BF3"/>
    <w:rsid w:val="00CD6CED"/>
    <w:rsid w:val="00CD70C8"/>
    <w:rsid w:val="00D0266E"/>
    <w:rsid w:val="00D1167B"/>
    <w:rsid w:val="00D13AE9"/>
    <w:rsid w:val="00D34E8E"/>
    <w:rsid w:val="00D41444"/>
    <w:rsid w:val="00D6555F"/>
    <w:rsid w:val="00D81E3D"/>
    <w:rsid w:val="00D85F8D"/>
    <w:rsid w:val="00D959F6"/>
    <w:rsid w:val="00DB289B"/>
    <w:rsid w:val="00DB75AA"/>
    <w:rsid w:val="00DC7548"/>
    <w:rsid w:val="00DF11F7"/>
    <w:rsid w:val="00DF698F"/>
    <w:rsid w:val="00E0124F"/>
    <w:rsid w:val="00E0346E"/>
    <w:rsid w:val="00E04F95"/>
    <w:rsid w:val="00E07B4D"/>
    <w:rsid w:val="00E32386"/>
    <w:rsid w:val="00E32938"/>
    <w:rsid w:val="00E43736"/>
    <w:rsid w:val="00E54FEC"/>
    <w:rsid w:val="00E614A6"/>
    <w:rsid w:val="00E63FEC"/>
    <w:rsid w:val="00E8129B"/>
    <w:rsid w:val="00E845D7"/>
    <w:rsid w:val="00EC31C4"/>
    <w:rsid w:val="00EC7CD9"/>
    <w:rsid w:val="00EE4568"/>
    <w:rsid w:val="00EE6D04"/>
    <w:rsid w:val="00EF6C38"/>
    <w:rsid w:val="00F25489"/>
    <w:rsid w:val="00F33078"/>
    <w:rsid w:val="00F512D0"/>
    <w:rsid w:val="00F77235"/>
    <w:rsid w:val="00F92F17"/>
    <w:rsid w:val="00F93787"/>
    <w:rsid w:val="00F96D6F"/>
    <w:rsid w:val="00FB3219"/>
    <w:rsid w:val="00FB7568"/>
    <w:rsid w:val="00FC26F9"/>
    <w:rsid w:val="00FD36EE"/>
    <w:rsid w:val="00FE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5D8AC"/>
  <w15:docId w15:val="{4F91D53A-B606-42CB-9A66-5370FB35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A56"/>
    <w:pPr>
      <w:tabs>
        <w:tab w:val="center" w:pos="4252"/>
        <w:tab w:val="right" w:pos="8504"/>
      </w:tabs>
      <w:snapToGrid w:val="0"/>
    </w:pPr>
  </w:style>
  <w:style w:type="character" w:customStyle="1" w:styleId="a4">
    <w:name w:val="ヘッダー (文字)"/>
    <w:basedOn w:val="a0"/>
    <w:link w:val="a3"/>
    <w:uiPriority w:val="99"/>
    <w:rsid w:val="005D4A56"/>
  </w:style>
  <w:style w:type="paragraph" w:styleId="a5">
    <w:name w:val="footer"/>
    <w:basedOn w:val="a"/>
    <w:link w:val="a6"/>
    <w:uiPriority w:val="99"/>
    <w:unhideWhenUsed/>
    <w:rsid w:val="005D4A56"/>
    <w:pPr>
      <w:tabs>
        <w:tab w:val="center" w:pos="4252"/>
        <w:tab w:val="right" w:pos="8504"/>
      </w:tabs>
      <w:snapToGrid w:val="0"/>
    </w:pPr>
  </w:style>
  <w:style w:type="character" w:customStyle="1" w:styleId="a6">
    <w:name w:val="フッター (文字)"/>
    <w:basedOn w:val="a0"/>
    <w:link w:val="a5"/>
    <w:uiPriority w:val="99"/>
    <w:rsid w:val="005D4A56"/>
  </w:style>
  <w:style w:type="paragraph" w:styleId="a7">
    <w:name w:val="Balloon Text"/>
    <w:basedOn w:val="a"/>
    <w:link w:val="a8"/>
    <w:uiPriority w:val="99"/>
    <w:semiHidden/>
    <w:unhideWhenUsed/>
    <w:rsid w:val="00F772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235"/>
    <w:rPr>
      <w:rFonts w:asciiTheme="majorHAnsi" w:eastAsiaTheme="majorEastAsia" w:hAnsiTheme="majorHAnsi" w:cstheme="majorBidi"/>
      <w:sz w:val="18"/>
      <w:szCs w:val="18"/>
    </w:rPr>
  </w:style>
  <w:style w:type="paragraph" w:styleId="a9">
    <w:name w:val="List Paragraph"/>
    <w:basedOn w:val="a"/>
    <w:uiPriority w:val="34"/>
    <w:qFormat/>
    <w:rsid w:val="00DB28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4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FC56-28C9-4B09-890C-6E2ED2CC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nagami shingo</cp:lastModifiedBy>
  <cp:revision>8</cp:revision>
  <cp:lastPrinted>2020-06-22T10:45:00Z</cp:lastPrinted>
  <dcterms:created xsi:type="dcterms:W3CDTF">2020-06-11T04:28:00Z</dcterms:created>
  <dcterms:modified xsi:type="dcterms:W3CDTF">2020-07-06T00:45:00Z</dcterms:modified>
</cp:coreProperties>
</file>